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63B" w:rsidRPr="0036463B" w:rsidRDefault="0036463B" w:rsidP="0036463B">
      <w:pPr>
        <w:spacing w:after="0" w:line="240" w:lineRule="auto"/>
        <w:jc w:val="center"/>
        <w:outlineLvl w:val="1"/>
        <w:rPr>
          <w:rFonts w:ascii="Times New Roman" w:eastAsia="Times New Roman" w:hAnsi="Times New Roman" w:cs="Times New Roman"/>
          <w:b/>
          <w:bCs/>
          <w:sz w:val="36"/>
          <w:szCs w:val="36"/>
          <w:lang w:val="lt-LT"/>
        </w:rPr>
      </w:pPr>
      <w:r w:rsidRPr="00230939">
        <w:rPr>
          <w:rFonts w:ascii="Arial" w:eastAsia="Times New Roman" w:hAnsi="Arial" w:cs="Arial"/>
          <w:noProof/>
          <w:color w:val="695D46"/>
          <w:sz w:val="24"/>
          <w:szCs w:val="24"/>
          <w:lang w:val="lt-LT" w:eastAsia="lt-LT"/>
        </w:rPr>
        <w:drawing>
          <wp:inline distT="0" distB="0" distL="0" distR="0" wp14:anchorId="07CA587C" wp14:editId="78B1350E">
            <wp:extent cx="5934075" cy="57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7150"/>
                    </a:xfrm>
                    <a:prstGeom prst="rect">
                      <a:avLst/>
                    </a:prstGeom>
                    <a:noFill/>
                    <a:ln>
                      <a:noFill/>
                    </a:ln>
                  </pic:spPr>
                </pic:pic>
              </a:graphicData>
            </a:graphic>
          </wp:inline>
        </w:drawing>
      </w:r>
    </w:p>
    <w:p w:rsidR="00EE61D1" w:rsidRPr="006E06AC" w:rsidRDefault="00EE61D1" w:rsidP="00EE61D1">
      <w:pPr>
        <w:spacing w:before="320" w:after="0" w:line="240" w:lineRule="auto"/>
        <w:jc w:val="center"/>
        <w:rPr>
          <w:rFonts w:ascii="Acrom" w:eastAsia="Times New Roman" w:hAnsi="Acrom" w:cs="Times New Roman"/>
          <w:sz w:val="20"/>
          <w:szCs w:val="20"/>
        </w:rPr>
      </w:pPr>
      <w:r w:rsidRPr="00230939">
        <w:rPr>
          <w:rFonts w:ascii="Acrom" w:eastAsia="Times New Roman" w:hAnsi="Acrom" w:cs="Arial"/>
          <w:bCs/>
          <w:color w:val="695D46"/>
          <w:sz w:val="20"/>
          <w:szCs w:val="20"/>
          <w:lang w:val="lt-LT"/>
        </w:rPr>
        <w:t>V</w:t>
      </w:r>
      <w:r w:rsidR="006E06AC">
        <w:rPr>
          <w:rFonts w:ascii="Acrom" w:eastAsia="Times New Roman" w:hAnsi="Acrom" w:cs="Arial"/>
          <w:bCs/>
          <w:color w:val="695D46"/>
          <w:sz w:val="20"/>
          <w:szCs w:val="20"/>
          <w:lang w:val="lt-LT"/>
        </w:rPr>
        <w:t xml:space="preserve">alstybės pažinimo centro </w:t>
      </w:r>
      <w:r w:rsidRPr="00230939">
        <w:rPr>
          <w:rFonts w:ascii="Acrom" w:eastAsia="Times New Roman" w:hAnsi="Acrom" w:cs="Arial"/>
          <w:bCs/>
          <w:color w:val="695D46"/>
          <w:sz w:val="20"/>
          <w:szCs w:val="20"/>
          <w:lang w:val="lt-LT"/>
        </w:rPr>
        <w:t>išvažiuojamoji edukacija</w:t>
      </w:r>
      <w:r w:rsidRPr="00230939">
        <w:rPr>
          <w:rFonts w:ascii="Acrom" w:eastAsia="Times New Roman" w:hAnsi="Acrom" w:cs="Times New Roman"/>
          <w:sz w:val="20"/>
          <w:szCs w:val="20"/>
          <w:lang w:val="lt-LT"/>
        </w:rPr>
        <w:br/>
      </w:r>
      <w:r w:rsidRPr="00230939">
        <w:rPr>
          <w:rFonts w:ascii="Acrom" w:eastAsia="Times New Roman" w:hAnsi="Acrom" w:cs="Arial"/>
          <w:color w:val="695D46"/>
          <w:sz w:val="20"/>
          <w:szCs w:val="20"/>
          <w:lang w:val="lt-LT"/>
        </w:rPr>
        <w:t xml:space="preserve">2020 </w:t>
      </w:r>
      <w:r w:rsidR="006E06AC">
        <w:rPr>
          <w:rFonts w:ascii="Acrom" w:eastAsia="Times New Roman" w:hAnsi="Acrom" w:cs="Arial"/>
          <w:color w:val="695D46"/>
          <w:sz w:val="20"/>
          <w:szCs w:val="20"/>
          <w:lang w:val="lt-LT"/>
        </w:rPr>
        <w:t xml:space="preserve">m. </w:t>
      </w:r>
      <w:r w:rsidR="006E06AC">
        <w:rPr>
          <w:rFonts w:ascii="Acrom" w:eastAsia="Times New Roman" w:hAnsi="Acrom" w:cs="Arial"/>
          <w:color w:val="695D46"/>
          <w:sz w:val="20"/>
          <w:szCs w:val="20"/>
        </w:rPr>
        <w:t>21d.</w:t>
      </w:r>
    </w:p>
    <w:p w:rsidR="0036463B" w:rsidRPr="00230939" w:rsidRDefault="0036463B" w:rsidP="0036463B">
      <w:pPr>
        <w:spacing w:before="120" w:after="0" w:line="240" w:lineRule="auto"/>
        <w:rPr>
          <w:rFonts w:ascii="Arial" w:eastAsia="Times New Roman" w:hAnsi="Arial" w:cs="Arial"/>
          <w:noProof/>
          <w:color w:val="695D46"/>
          <w:bdr w:val="none" w:sz="0" w:space="0" w:color="auto" w:frame="1"/>
          <w:lang w:val="lt-LT"/>
        </w:rPr>
      </w:pPr>
    </w:p>
    <w:p w:rsidR="006E06AC" w:rsidRPr="006E06AC" w:rsidRDefault="006E06AC" w:rsidP="003C799E">
      <w:pPr>
        <w:spacing w:before="200" w:after="0" w:line="240" w:lineRule="auto"/>
        <w:jc w:val="both"/>
        <w:rPr>
          <w:rFonts w:ascii="Acrom" w:eastAsia="Times New Roman" w:hAnsi="Acrom" w:cs="Calibri"/>
          <w:b/>
          <w:kern w:val="36"/>
          <w:sz w:val="24"/>
          <w:szCs w:val="24"/>
        </w:rPr>
      </w:pPr>
      <w:bookmarkStart w:id="0" w:name="_Hlk45031497"/>
      <w:r w:rsidRPr="006E06AC">
        <w:rPr>
          <w:rFonts w:ascii="Acrom" w:eastAsia="Times New Roman" w:hAnsi="Acrom" w:cs="Calibri"/>
          <w:b/>
          <w:kern w:val="36"/>
          <w:sz w:val="24"/>
          <w:szCs w:val="24"/>
          <w:lang w:val="lt-LT"/>
        </w:rPr>
        <w:t>VALSTYBĖ – TAI MES</w:t>
      </w:r>
      <w:r w:rsidRPr="006E06AC">
        <w:rPr>
          <w:rFonts w:ascii="Acrom" w:eastAsia="Times New Roman" w:hAnsi="Acrom" w:cs="Calibri"/>
          <w:b/>
          <w:kern w:val="36"/>
          <w:sz w:val="24"/>
          <w:szCs w:val="24"/>
        </w:rPr>
        <w:t>!</w:t>
      </w:r>
    </w:p>
    <w:p w:rsidR="006E06AC" w:rsidRPr="00E1129A" w:rsidRDefault="006E06AC" w:rsidP="003C799E">
      <w:pPr>
        <w:spacing w:before="200" w:after="0" w:line="240" w:lineRule="auto"/>
        <w:jc w:val="both"/>
        <w:rPr>
          <w:rFonts w:ascii="Acrom" w:eastAsia="Times New Roman" w:hAnsi="Acrom" w:cs="Calibri"/>
          <w:b/>
          <w:kern w:val="36"/>
          <w:sz w:val="24"/>
          <w:szCs w:val="24"/>
          <w:lang w:val="lt-LT"/>
        </w:rPr>
      </w:pPr>
      <w:r w:rsidRPr="00E1129A">
        <w:rPr>
          <w:rFonts w:ascii="Acrom" w:eastAsia="Times New Roman" w:hAnsi="Acrom" w:cs="Calibri"/>
          <w:b/>
          <w:kern w:val="36"/>
          <w:sz w:val="24"/>
          <w:szCs w:val="24"/>
          <w:lang w:val="lt-LT"/>
        </w:rPr>
        <w:t>Valstybės pažinimo centr</w:t>
      </w:r>
      <w:r w:rsidR="00505FD2">
        <w:rPr>
          <w:rFonts w:ascii="Acrom" w:eastAsia="Times New Roman" w:hAnsi="Acrom" w:cs="Calibri"/>
          <w:b/>
          <w:kern w:val="36"/>
          <w:sz w:val="24"/>
          <w:szCs w:val="24"/>
          <w:lang w:val="lt-LT"/>
        </w:rPr>
        <w:t xml:space="preserve">o diena </w:t>
      </w:r>
      <w:r w:rsidRPr="00E1129A">
        <w:rPr>
          <w:rFonts w:ascii="Acrom" w:eastAsia="Times New Roman" w:hAnsi="Acrom" w:cs="Calibri"/>
          <w:b/>
          <w:kern w:val="36"/>
          <w:sz w:val="24"/>
          <w:szCs w:val="24"/>
          <w:lang w:val="lt-LT"/>
        </w:rPr>
        <w:t>Birštone</w:t>
      </w:r>
      <w:r w:rsidR="00505FD2">
        <w:rPr>
          <w:rFonts w:ascii="Acrom" w:eastAsia="Times New Roman" w:hAnsi="Acrom" w:cs="Calibri"/>
          <w:b/>
          <w:kern w:val="36"/>
          <w:sz w:val="24"/>
          <w:szCs w:val="24"/>
          <w:lang w:val="lt-LT"/>
        </w:rPr>
        <w:t xml:space="preserve">, </w:t>
      </w:r>
      <w:r w:rsidRPr="00E1129A">
        <w:rPr>
          <w:rFonts w:ascii="Acrom" w:eastAsia="Times New Roman" w:hAnsi="Acrom" w:cs="Calibri"/>
          <w:b/>
          <w:kern w:val="36"/>
          <w:sz w:val="24"/>
          <w:szCs w:val="24"/>
          <w:lang w:val="lt-LT"/>
        </w:rPr>
        <w:t>liepos 21d.</w:t>
      </w:r>
    </w:p>
    <w:p w:rsidR="006E06AC" w:rsidRDefault="006E06AC" w:rsidP="003C799E">
      <w:pPr>
        <w:spacing w:before="200" w:after="0" w:line="240" w:lineRule="auto"/>
        <w:jc w:val="both"/>
        <w:rPr>
          <w:rFonts w:ascii="Acrom" w:eastAsia="Times New Roman" w:hAnsi="Acrom" w:cs="Calibri"/>
          <w:bCs/>
          <w:kern w:val="36"/>
          <w:sz w:val="24"/>
          <w:szCs w:val="24"/>
          <w:lang w:val="lt-LT"/>
        </w:rPr>
      </w:pPr>
      <w:r>
        <w:rPr>
          <w:rFonts w:ascii="Acrom" w:eastAsia="Times New Roman" w:hAnsi="Acrom" w:cs="Calibri"/>
          <w:bCs/>
          <w:kern w:val="36"/>
          <w:sz w:val="24"/>
          <w:szCs w:val="24"/>
          <w:lang w:val="lt-LT"/>
        </w:rPr>
        <w:t>Tikslas – lydėti Prezidentą ir jo komandą vizitų regionuose metu</w:t>
      </w:r>
      <w:r w:rsidR="008300D5">
        <w:rPr>
          <w:rFonts w:ascii="Acrom" w:eastAsia="Times New Roman" w:hAnsi="Acrom" w:cs="Calibri"/>
          <w:bCs/>
          <w:kern w:val="36"/>
          <w:sz w:val="24"/>
          <w:szCs w:val="24"/>
          <w:lang w:val="lt-LT"/>
        </w:rPr>
        <w:t xml:space="preserve">, </w:t>
      </w:r>
      <w:r>
        <w:rPr>
          <w:rFonts w:ascii="Acrom" w:eastAsia="Times New Roman" w:hAnsi="Acrom" w:cs="Calibri"/>
          <w:bCs/>
          <w:kern w:val="36"/>
          <w:sz w:val="24"/>
          <w:szCs w:val="24"/>
          <w:lang w:val="lt-LT"/>
        </w:rPr>
        <w:t>įtrauk</w:t>
      </w:r>
      <w:r w:rsidR="008300D5">
        <w:rPr>
          <w:rFonts w:ascii="Acrom" w:eastAsia="Times New Roman" w:hAnsi="Acrom" w:cs="Calibri"/>
          <w:bCs/>
          <w:kern w:val="36"/>
          <w:sz w:val="24"/>
          <w:szCs w:val="24"/>
          <w:lang w:val="lt-LT"/>
        </w:rPr>
        <w:t xml:space="preserve">iant </w:t>
      </w:r>
      <w:r>
        <w:rPr>
          <w:rFonts w:ascii="Acrom" w:eastAsia="Times New Roman" w:hAnsi="Acrom" w:cs="Calibri"/>
          <w:bCs/>
          <w:kern w:val="36"/>
          <w:sz w:val="24"/>
          <w:szCs w:val="24"/>
          <w:lang w:val="lt-LT"/>
        </w:rPr>
        <w:t xml:space="preserve">moksleivius į įvairias edukacijas </w:t>
      </w:r>
      <w:r w:rsidR="008300D5">
        <w:rPr>
          <w:rFonts w:ascii="Acrom" w:eastAsia="Times New Roman" w:hAnsi="Acrom" w:cs="Calibri"/>
          <w:bCs/>
          <w:kern w:val="36"/>
          <w:sz w:val="24"/>
          <w:szCs w:val="24"/>
          <w:lang w:val="lt-LT"/>
        </w:rPr>
        <w:t xml:space="preserve">apie Prezidentą, valstybę, pilietiškumą. </w:t>
      </w:r>
    </w:p>
    <w:p w:rsidR="001571FB" w:rsidRDefault="00505FD2" w:rsidP="003C799E">
      <w:pPr>
        <w:spacing w:before="200" w:after="0" w:line="240" w:lineRule="auto"/>
        <w:jc w:val="both"/>
        <w:rPr>
          <w:rFonts w:ascii="Acrom" w:eastAsia="Times New Roman" w:hAnsi="Acrom" w:cs="Calibri"/>
          <w:bCs/>
          <w:kern w:val="36"/>
          <w:sz w:val="24"/>
          <w:szCs w:val="24"/>
          <w:lang w:val="lt-LT"/>
        </w:rPr>
      </w:pPr>
      <w:r>
        <w:rPr>
          <w:rFonts w:ascii="Acrom" w:eastAsia="Times New Roman" w:hAnsi="Acrom" w:cs="Calibri"/>
          <w:bCs/>
          <w:kern w:val="36"/>
          <w:sz w:val="24"/>
          <w:szCs w:val="24"/>
          <w:lang w:val="lt-LT"/>
        </w:rPr>
        <w:t xml:space="preserve">p. </w:t>
      </w:r>
      <w:r w:rsidR="001571FB">
        <w:rPr>
          <w:rFonts w:ascii="Acrom" w:eastAsia="Times New Roman" w:hAnsi="Acrom" w:cs="Calibri"/>
          <w:bCs/>
          <w:kern w:val="36"/>
          <w:sz w:val="24"/>
          <w:szCs w:val="24"/>
          <w:lang w:val="lt-LT"/>
        </w:rPr>
        <w:t xml:space="preserve">Diana </w:t>
      </w:r>
      <w:proofErr w:type="spellStart"/>
      <w:r w:rsidR="001571FB">
        <w:rPr>
          <w:rFonts w:ascii="Acrom" w:eastAsia="Times New Roman" w:hAnsi="Acrom" w:cs="Calibri"/>
          <w:bCs/>
          <w:kern w:val="36"/>
          <w:sz w:val="24"/>
          <w:szCs w:val="24"/>
          <w:lang w:val="lt-LT"/>
        </w:rPr>
        <w:t>Nausėdienė</w:t>
      </w:r>
      <w:proofErr w:type="spellEnd"/>
      <w:r>
        <w:rPr>
          <w:rFonts w:ascii="Acrom" w:eastAsia="Times New Roman" w:hAnsi="Acrom" w:cs="Calibri"/>
          <w:bCs/>
          <w:kern w:val="36"/>
          <w:sz w:val="24"/>
          <w:szCs w:val="24"/>
          <w:lang w:val="lt-LT"/>
        </w:rPr>
        <w:t xml:space="preserve"> susitiks su vaikais edukacinėse programose ir pabendraus.</w:t>
      </w:r>
    </w:p>
    <w:p w:rsidR="008300D5" w:rsidRPr="008300D5" w:rsidRDefault="008300D5" w:rsidP="003C799E">
      <w:pPr>
        <w:spacing w:before="200" w:after="0" w:line="240" w:lineRule="auto"/>
        <w:jc w:val="both"/>
        <w:rPr>
          <w:rFonts w:ascii="Acrom" w:eastAsia="Times New Roman" w:hAnsi="Acrom" w:cs="Calibri"/>
          <w:b/>
          <w:kern w:val="36"/>
          <w:sz w:val="24"/>
          <w:szCs w:val="24"/>
          <w:lang w:val="lt-LT"/>
        </w:rPr>
      </w:pPr>
      <w:r w:rsidRPr="008300D5">
        <w:rPr>
          <w:rFonts w:ascii="Acrom" w:eastAsia="Times New Roman" w:hAnsi="Acrom" w:cs="Calibri"/>
          <w:b/>
          <w:kern w:val="36"/>
          <w:sz w:val="24"/>
          <w:szCs w:val="24"/>
          <w:lang w:val="lt-LT"/>
        </w:rPr>
        <w:t>Kas planuojama?</w:t>
      </w:r>
    </w:p>
    <w:p w:rsidR="00A930AA" w:rsidRPr="008300D5" w:rsidRDefault="003C799E" w:rsidP="003C799E">
      <w:pPr>
        <w:spacing w:before="200" w:after="0" w:line="240" w:lineRule="auto"/>
        <w:jc w:val="both"/>
        <w:rPr>
          <w:rFonts w:ascii="Acrom" w:eastAsia="Times New Roman" w:hAnsi="Acrom" w:cs="Calibri"/>
          <w:b/>
          <w:kern w:val="36"/>
          <w:sz w:val="24"/>
          <w:szCs w:val="24"/>
          <w:lang w:val="lt-LT"/>
        </w:rPr>
      </w:pPr>
      <w:r w:rsidRPr="008300D5">
        <w:rPr>
          <w:rFonts w:ascii="Acrom" w:eastAsia="Times New Roman" w:hAnsi="Acrom" w:cs="Calibri"/>
          <w:b/>
          <w:kern w:val="36"/>
          <w:sz w:val="24"/>
          <w:szCs w:val="24"/>
          <w:lang w:val="lt-LT"/>
        </w:rPr>
        <w:t>Viešos dirbtuvės + edukacijos amžiaus grupėmis.</w:t>
      </w:r>
    </w:p>
    <w:p w:rsidR="00CD73C8" w:rsidRPr="00230939" w:rsidRDefault="00CD73C8" w:rsidP="003C799E">
      <w:pPr>
        <w:spacing w:before="200" w:after="0" w:line="240" w:lineRule="auto"/>
        <w:jc w:val="both"/>
        <w:rPr>
          <w:rFonts w:ascii="Acrom" w:eastAsia="Times New Roman" w:hAnsi="Acrom" w:cs="Calibri"/>
          <w:bCs/>
          <w:kern w:val="36"/>
          <w:sz w:val="24"/>
          <w:szCs w:val="24"/>
          <w:lang w:val="lt-LT"/>
        </w:rPr>
      </w:pPr>
      <w:r w:rsidRPr="00230939">
        <w:rPr>
          <w:rFonts w:ascii="Acrom" w:eastAsia="Times New Roman" w:hAnsi="Acrom" w:cs="Calibri"/>
          <w:bCs/>
          <w:kern w:val="36"/>
          <w:sz w:val="24"/>
          <w:szCs w:val="24"/>
          <w:lang w:val="lt-LT"/>
        </w:rPr>
        <w:t xml:space="preserve">Visą dieną </w:t>
      </w:r>
      <w:r w:rsidR="003C799E" w:rsidRPr="00230939">
        <w:rPr>
          <w:rFonts w:ascii="Acrom" w:eastAsia="Times New Roman" w:hAnsi="Acrom" w:cs="Calibri"/>
          <w:bCs/>
          <w:kern w:val="36"/>
          <w:sz w:val="24"/>
          <w:szCs w:val="24"/>
          <w:lang w:val="lt-LT"/>
        </w:rPr>
        <w:t>B</w:t>
      </w:r>
      <w:r w:rsidR="00277AC9">
        <w:rPr>
          <w:rFonts w:ascii="Acrom" w:eastAsia="Times New Roman" w:hAnsi="Acrom" w:cs="Calibri"/>
          <w:bCs/>
          <w:kern w:val="36"/>
          <w:sz w:val="24"/>
          <w:szCs w:val="24"/>
          <w:lang w:val="lt-LT"/>
        </w:rPr>
        <w:t>irštono centre vyks</w:t>
      </w:r>
      <w:r w:rsidRPr="00230939">
        <w:rPr>
          <w:rFonts w:ascii="Acrom" w:eastAsia="Times New Roman" w:hAnsi="Acrom" w:cs="Calibri"/>
          <w:bCs/>
          <w:kern w:val="36"/>
          <w:sz w:val="24"/>
          <w:szCs w:val="24"/>
          <w:lang w:val="lt-LT"/>
        </w:rPr>
        <w:t xml:space="preserve"> V</w:t>
      </w:r>
      <w:r w:rsidR="008300D5">
        <w:rPr>
          <w:rFonts w:ascii="Acrom" w:eastAsia="Times New Roman" w:hAnsi="Acrom" w:cs="Calibri"/>
          <w:bCs/>
          <w:kern w:val="36"/>
          <w:sz w:val="24"/>
          <w:szCs w:val="24"/>
          <w:lang w:val="lt-LT"/>
        </w:rPr>
        <w:t>alstybės pažinimo centro</w:t>
      </w:r>
      <w:r w:rsidRPr="00230939">
        <w:rPr>
          <w:rFonts w:ascii="Acrom" w:eastAsia="Times New Roman" w:hAnsi="Acrom" w:cs="Calibri"/>
          <w:bCs/>
          <w:kern w:val="36"/>
          <w:sz w:val="24"/>
          <w:szCs w:val="24"/>
          <w:lang w:val="lt-LT"/>
        </w:rPr>
        <w:t xml:space="preserve"> dirbtuvės</w:t>
      </w:r>
      <w:r w:rsidR="008300D5">
        <w:rPr>
          <w:rFonts w:ascii="Acrom" w:eastAsia="Times New Roman" w:hAnsi="Acrom" w:cs="Calibri"/>
          <w:bCs/>
          <w:kern w:val="36"/>
          <w:sz w:val="24"/>
          <w:szCs w:val="24"/>
          <w:lang w:val="lt-LT"/>
        </w:rPr>
        <w:t xml:space="preserve">, kurių </w:t>
      </w:r>
      <w:r w:rsidRPr="00230939">
        <w:rPr>
          <w:rFonts w:ascii="Acrom" w:eastAsia="Times New Roman" w:hAnsi="Acrom" w:cs="Calibri"/>
          <w:bCs/>
          <w:kern w:val="36"/>
          <w:sz w:val="24"/>
          <w:szCs w:val="24"/>
          <w:lang w:val="lt-LT"/>
        </w:rPr>
        <w:t xml:space="preserve">metu </w:t>
      </w:r>
      <w:r w:rsidR="008300D5">
        <w:rPr>
          <w:rFonts w:ascii="Acrom" w:eastAsia="Times New Roman" w:hAnsi="Acrom" w:cs="Calibri"/>
          <w:bCs/>
          <w:kern w:val="36"/>
          <w:sz w:val="24"/>
          <w:szCs w:val="24"/>
          <w:lang w:val="lt-LT"/>
        </w:rPr>
        <w:t xml:space="preserve">bendraujama su vaikais ir jaunimu, drauge </w:t>
      </w:r>
      <w:r w:rsidRPr="00230939">
        <w:rPr>
          <w:rFonts w:ascii="Acrom" w:eastAsia="Times New Roman" w:hAnsi="Acrom" w:cs="Calibri"/>
          <w:bCs/>
          <w:kern w:val="36"/>
          <w:sz w:val="24"/>
          <w:szCs w:val="24"/>
          <w:lang w:val="lt-LT"/>
        </w:rPr>
        <w:t>spr</w:t>
      </w:r>
      <w:r w:rsidR="008300D5">
        <w:rPr>
          <w:rFonts w:ascii="Acrom" w:eastAsia="Times New Roman" w:hAnsi="Acrom" w:cs="Calibri"/>
          <w:bCs/>
          <w:kern w:val="36"/>
          <w:sz w:val="24"/>
          <w:szCs w:val="24"/>
          <w:lang w:val="lt-LT"/>
        </w:rPr>
        <w:t xml:space="preserve">endžiami </w:t>
      </w:r>
      <w:r w:rsidRPr="00230939">
        <w:rPr>
          <w:rFonts w:ascii="Acrom" w:eastAsia="Times New Roman" w:hAnsi="Acrom" w:cs="Calibri"/>
          <w:bCs/>
          <w:kern w:val="36"/>
          <w:sz w:val="24"/>
          <w:szCs w:val="24"/>
          <w:lang w:val="lt-LT"/>
        </w:rPr>
        <w:t xml:space="preserve"> </w:t>
      </w:r>
      <w:proofErr w:type="spellStart"/>
      <w:r w:rsidRPr="00230939">
        <w:rPr>
          <w:rFonts w:ascii="Acrom" w:eastAsia="Times New Roman" w:hAnsi="Acrom" w:cs="Calibri"/>
          <w:bCs/>
          <w:kern w:val="36"/>
          <w:sz w:val="24"/>
          <w:szCs w:val="24"/>
          <w:lang w:val="lt-LT"/>
        </w:rPr>
        <w:t>K</w:t>
      </w:r>
      <w:r w:rsidR="003C799E" w:rsidRPr="00230939">
        <w:rPr>
          <w:rFonts w:ascii="Acrom" w:eastAsia="Times New Roman" w:hAnsi="Acrom" w:cs="Calibri"/>
          <w:bCs/>
          <w:kern w:val="36"/>
          <w:sz w:val="24"/>
          <w:szCs w:val="24"/>
          <w:lang w:val="lt-LT"/>
        </w:rPr>
        <w:t>ahoot</w:t>
      </w:r>
      <w:proofErr w:type="spellEnd"/>
      <w:r w:rsidR="003C799E" w:rsidRPr="00230939">
        <w:rPr>
          <w:rFonts w:ascii="Acrom" w:eastAsia="Times New Roman" w:hAnsi="Acrom" w:cs="Calibri"/>
          <w:bCs/>
          <w:kern w:val="36"/>
          <w:sz w:val="24"/>
          <w:szCs w:val="24"/>
          <w:lang w:val="lt-LT"/>
        </w:rPr>
        <w:t xml:space="preserve"> test</w:t>
      </w:r>
      <w:r w:rsidR="008300D5">
        <w:rPr>
          <w:rFonts w:ascii="Acrom" w:eastAsia="Times New Roman" w:hAnsi="Acrom" w:cs="Calibri"/>
          <w:bCs/>
          <w:kern w:val="36"/>
          <w:sz w:val="24"/>
          <w:szCs w:val="24"/>
          <w:lang w:val="lt-LT"/>
        </w:rPr>
        <w:t xml:space="preserve">ai </w:t>
      </w:r>
      <w:r w:rsidR="003C799E" w:rsidRPr="00230939">
        <w:rPr>
          <w:rFonts w:ascii="Acrom" w:eastAsia="Times New Roman" w:hAnsi="Acrom" w:cs="Calibri"/>
          <w:bCs/>
          <w:kern w:val="36"/>
          <w:sz w:val="24"/>
          <w:szCs w:val="24"/>
          <w:lang w:val="lt-LT"/>
        </w:rPr>
        <w:t>apie konstituciją,</w:t>
      </w:r>
      <w:r w:rsidRPr="00230939">
        <w:rPr>
          <w:rFonts w:ascii="Acrom" w:eastAsia="Times New Roman" w:hAnsi="Acrom" w:cs="Calibri"/>
          <w:bCs/>
          <w:kern w:val="36"/>
          <w:sz w:val="24"/>
          <w:szCs w:val="24"/>
          <w:lang w:val="lt-LT"/>
        </w:rPr>
        <w:t xml:space="preserve"> </w:t>
      </w:r>
      <w:r w:rsidR="003C799E" w:rsidRPr="00230939">
        <w:rPr>
          <w:rFonts w:ascii="Acrom" w:eastAsia="Times New Roman" w:hAnsi="Acrom" w:cs="Calibri"/>
          <w:bCs/>
          <w:kern w:val="36"/>
          <w:sz w:val="24"/>
          <w:szCs w:val="24"/>
          <w:lang w:val="lt-LT"/>
        </w:rPr>
        <w:t>i</w:t>
      </w:r>
      <w:r w:rsidRPr="00230939">
        <w:rPr>
          <w:rFonts w:ascii="Acrom" w:eastAsia="Times New Roman" w:hAnsi="Acrom" w:cs="Calibri"/>
          <w:bCs/>
          <w:kern w:val="36"/>
          <w:sz w:val="24"/>
          <w:szCs w:val="24"/>
          <w:lang w:val="lt-LT"/>
        </w:rPr>
        <w:t>šklaus</w:t>
      </w:r>
      <w:r w:rsidR="008300D5">
        <w:rPr>
          <w:rFonts w:ascii="Acrom" w:eastAsia="Times New Roman" w:hAnsi="Acrom" w:cs="Calibri"/>
          <w:bCs/>
          <w:kern w:val="36"/>
          <w:sz w:val="24"/>
          <w:szCs w:val="24"/>
          <w:lang w:val="lt-LT"/>
        </w:rPr>
        <w:t xml:space="preserve">omi </w:t>
      </w:r>
      <w:r w:rsidRPr="00230939">
        <w:rPr>
          <w:rFonts w:ascii="Acrom" w:eastAsia="Times New Roman" w:hAnsi="Acrom" w:cs="Calibri"/>
          <w:bCs/>
          <w:kern w:val="36"/>
          <w:sz w:val="24"/>
          <w:szCs w:val="24"/>
          <w:lang w:val="lt-LT"/>
        </w:rPr>
        <w:t>žymių žmonių pasisakym</w:t>
      </w:r>
      <w:r w:rsidR="008300D5">
        <w:rPr>
          <w:rFonts w:ascii="Acrom" w:eastAsia="Times New Roman" w:hAnsi="Acrom" w:cs="Calibri"/>
          <w:bCs/>
          <w:kern w:val="36"/>
          <w:sz w:val="24"/>
          <w:szCs w:val="24"/>
          <w:lang w:val="lt-LT"/>
        </w:rPr>
        <w:t>ai</w:t>
      </w:r>
      <w:r w:rsidRPr="00230939">
        <w:rPr>
          <w:rFonts w:ascii="Acrom" w:eastAsia="Times New Roman" w:hAnsi="Acrom" w:cs="Calibri"/>
          <w:bCs/>
          <w:kern w:val="36"/>
          <w:sz w:val="24"/>
          <w:szCs w:val="24"/>
          <w:lang w:val="lt-LT"/>
        </w:rPr>
        <w:t xml:space="preserve"> apie pilietiškumą, sužino</w:t>
      </w:r>
      <w:r w:rsidR="008300D5">
        <w:rPr>
          <w:rFonts w:ascii="Acrom" w:eastAsia="Times New Roman" w:hAnsi="Acrom" w:cs="Calibri"/>
          <w:bCs/>
          <w:kern w:val="36"/>
          <w:sz w:val="24"/>
          <w:szCs w:val="24"/>
          <w:lang w:val="lt-LT"/>
        </w:rPr>
        <w:t xml:space="preserve">ma </w:t>
      </w:r>
      <w:r w:rsidRPr="00230939">
        <w:rPr>
          <w:rFonts w:ascii="Acrom" w:eastAsia="Times New Roman" w:hAnsi="Acrom" w:cs="Calibri"/>
          <w:bCs/>
          <w:kern w:val="36"/>
          <w:sz w:val="24"/>
          <w:szCs w:val="24"/>
          <w:lang w:val="lt-LT"/>
        </w:rPr>
        <w:t xml:space="preserve">apie </w:t>
      </w:r>
      <w:r w:rsidR="008300D5">
        <w:rPr>
          <w:rFonts w:ascii="Acrom" w:eastAsia="Times New Roman" w:hAnsi="Acrom" w:cs="Calibri"/>
          <w:bCs/>
          <w:kern w:val="36"/>
          <w:sz w:val="24"/>
          <w:szCs w:val="24"/>
          <w:lang w:val="lt-LT"/>
        </w:rPr>
        <w:t xml:space="preserve">Lietuvos Respublikos Prezidento </w:t>
      </w:r>
      <w:r w:rsidR="003C799E" w:rsidRPr="00230939">
        <w:rPr>
          <w:rFonts w:ascii="Acrom" w:eastAsia="Times New Roman" w:hAnsi="Acrom" w:cs="Calibri"/>
          <w:bCs/>
          <w:kern w:val="36"/>
          <w:sz w:val="24"/>
          <w:szCs w:val="24"/>
          <w:lang w:val="lt-LT"/>
        </w:rPr>
        <w:t xml:space="preserve">instituciją, prezidentų hobius, pasidaryti mažą dovanėlę su Lietuvos simboliais. </w:t>
      </w:r>
    </w:p>
    <w:p w:rsidR="00A930AA" w:rsidRPr="00230939" w:rsidRDefault="003C799E" w:rsidP="003C799E">
      <w:pPr>
        <w:spacing w:before="200" w:after="0" w:line="240" w:lineRule="auto"/>
        <w:jc w:val="both"/>
        <w:rPr>
          <w:rFonts w:ascii="Acrom" w:eastAsia="Times New Roman" w:hAnsi="Acrom" w:cs="Calibri"/>
          <w:bCs/>
          <w:kern w:val="36"/>
          <w:sz w:val="24"/>
          <w:szCs w:val="24"/>
          <w:lang w:val="lt-LT"/>
        </w:rPr>
      </w:pPr>
      <w:r w:rsidRPr="00230939">
        <w:rPr>
          <w:rFonts w:ascii="Acrom" w:eastAsia="Times New Roman" w:hAnsi="Acrom" w:cs="Calibri"/>
          <w:bCs/>
          <w:kern w:val="36"/>
          <w:sz w:val="24"/>
          <w:szCs w:val="24"/>
          <w:lang w:val="lt-LT"/>
        </w:rPr>
        <w:t>Tuo pačiu metu,</w:t>
      </w:r>
      <w:r w:rsidR="00025C05">
        <w:rPr>
          <w:rFonts w:ascii="Acrom" w:eastAsia="Times New Roman" w:hAnsi="Acrom" w:cs="Calibri"/>
          <w:bCs/>
          <w:kern w:val="36"/>
          <w:sz w:val="24"/>
          <w:szCs w:val="24"/>
          <w:lang w:val="lt-LT"/>
        </w:rPr>
        <w:t xml:space="preserve"> </w:t>
      </w:r>
      <w:r w:rsidR="00025C05" w:rsidRPr="00025C05">
        <w:rPr>
          <w:rFonts w:ascii="Acrom" w:eastAsia="Times New Roman" w:hAnsi="Acrom" w:cs="Calibri"/>
          <w:b/>
          <w:bCs/>
          <w:kern w:val="36"/>
          <w:sz w:val="28"/>
          <w:szCs w:val="28"/>
          <w:u w:val="single"/>
          <w:lang w:val="lt-LT"/>
        </w:rPr>
        <w:t xml:space="preserve">Birštono Kultūros centre </w:t>
      </w:r>
      <w:r w:rsidR="00277AC9">
        <w:rPr>
          <w:rFonts w:ascii="Acrom" w:eastAsia="Times New Roman" w:hAnsi="Acrom" w:cs="Calibri"/>
          <w:bCs/>
          <w:kern w:val="36"/>
          <w:sz w:val="24"/>
          <w:szCs w:val="24"/>
          <w:lang w:val="lt-LT"/>
        </w:rPr>
        <w:t>vyks</w:t>
      </w:r>
      <w:r w:rsidR="00CD73C8" w:rsidRPr="00230939">
        <w:rPr>
          <w:rFonts w:ascii="Acrom" w:eastAsia="Times New Roman" w:hAnsi="Acrom" w:cs="Calibri"/>
          <w:bCs/>
          <w:kern w:val="36"/>
          <w:sz w:val="24"/>
          <w:szCs w:val="24"/>
          <w:lang w:val="lt-LT"/>
        </w:rPr>
        <w:t xml:space="preserve"> 3 edukacijos</w:t>
      </w:r>
      <w:r w:rsidR="008300D5">
        <w:rPr>
          <w:rFonts w:ascii="Acrom" w:eastAsia="Times New Roman" w:hAnsi="Acrom" w:cs="Calibri"/>
          <w:bCs/>
          <w:kern w:val="36"/>
          <w:sz w:val="24"/>
          <w:szCs w:val="24"/>
          <w:lang w:val="lt-LT"/>
        </w:rPr>
        <w:t>:</w:t>
      </w:r>
    </w:p>
    <w:p w:rsidR="008300D5" w:rsidRPr="00025C05" w:rsidRDefault="00F06413" w:rsidP="008300D5">
      <w:pPr>
        <w:pStyle w:val="Sraopastraipa"/>
        <w:numPr>
          <w:ilvl w:val="0"/>
          <w:numId w:val="8"/>
        </w:numPr>
        <w:spacing w:before="200" w:after="0" w:line="240" w:lineRule="auto"/>
        <w:jc w:val="both"/>
        <w:rPr>
          <w:rFonts w:ascii="Acrom" w:eastAsia="Times New Roman" w:hAnsi="Acrom" w:cs="Arial"/>
          <w:b/>
          <w:bCs/>
          <w:kern w:val="36"/>
          <w:sz w:val="28"/>
          <w:szCs w:val="28"/>
          <w:lang w:val="lt-LT"/>
        </w:rPr>
      </w:pPr>
      <w:r w:rsidRPr="00025C05">
        <w:rPr>
          <w:rFonts w:ascii="Acrom" w:eastAsia="Times New Roman" w:hAnsi="Acrom" w:cs="Calibri"/>
          <w:b/>
          <w:bCs/>
          <w:kern w:val="36"/>
          <w:sz w:val="28"/>
          <w:szCs w:val="28"/>
          <w:lang w:val="lt-LT"/>
        </w:rPr>
        <w:t xml:space="preserve">„Teritorija ir gyventojai“ – </w:t>
      </w:r>
      <w:r w:rsidRPr="00025C05">
        <w:rPr>
          <w:rFonts w:ascii="Acrom" w:eastAsia="Times New Roman" w:hAnsi="Acrom" w:cs="Calibri"/>
          <w:b/>
          <w:bCs/>
          <w:kern w:val="36"/>
          <w:sz w:val="28"/>
          <w:szCs w:val="28"/>
        </w:rPr>
        <w:t xml:space="preserve">1-4 </w:t>
      </w:r>
      <w:proofErr w:type="spellStart"/>
      <w:r w:rsidRPr="00025C05">
        <w:rPr>
          <w:rFonts w:ascii="Acrom" w:eastAsia="Times New Roman" w:hAnsi="Acrom" w:cs="Calibri"/>
          <w:b/>
          <w:bCs/>
          <w:kern w:val="36"/>
          <w:sz w:val="28"/>
          <w:szCs w:val="28"/>
        </w:rPr>
        <w:t>klasi</w:t>
      </w:r>
      <w:proofErr w:type="spellEnd"/>
      <w:r w:rsidRPr="00025C05">
        <w:rPr>
          <w:rFonts w:ascii="Acrom" w:eastAsia="Times New Roman" w:hAnsi="Acrom" w:cs="Calibri"/>
          <w:b/>
          <w:bCs/>
          <w:kern w:val="36"/>
          <w:sz w:val="28"/>
          <w:szCs w:val="28"/>
          <w:lang w:val="lt-LT"/>
        </w:rPr>
        <w:t>ų</w:t>
      </w:r>
      <w:r w:rsidR="00CD73C8" w:rsidRPr="00025C05">
        <w:rPr>
          <w:rFonts w:ascii="Acrom" w:eastAsia="Times New Roman" w:hAnsi="Acrom" w:cs="Calibri"/>
          <w:b/>
          <w:bCs/>
          <w:kern w:val="36"/>
          <w:sz w:val="28"/>
          <w:szCs w:val="28"/>
          <w:lang w:val="lt-LT"/>
        </w:rPr>
        <w:t xml:space="preserve"> mokiniams (gali dalyvauti ir šeimos)</w:t>
      </w:r>
      <w:r w:rsidR="003615AD" w:rsidRPr="00025C05">
        <w:rPr>
          <w:rFonts w:ascii="Acrom" w:eastAsia="Times New Roman" w:hAnsi="Acrom" w:cs="Calibri"/>
          <w:b/>
          <w:bCs/>
          <w:kern w:val="36"/>
          <w:sz w:val="28"/>
          <w:szCs w:val="28"/>
          <w:lang w:val="lt-LT"/>
        </w:rPr>
        <w:t>.</w:t>
      </w:r>
    </w:p>
    <w:p w:rsidR="008300D5" w:rsidRPr="008300D5" w:rsidRDefault="00F06413" w:rsidP="008300D5">
      <w:pPr>
        <w:pStyle w:val="Sraopastraipa"/>
        <w:numPr>
          <w:ilvl w:val="0"/>
          <w:numId w:val="8"/>
        </w:numPr>
        <w:spacing w:before="200" w:after="0" w:line="240" w:lineRule="auto"/>
        <w:rPr>
          <w:rFonts w:ascii="Acrom" w:eastAsia="Times New Roman" w:hAnsi="Acrom" w:cs="Arial"/>
          <w:bCs/>
          <w:kern w:val="36"/>
          <w:sz w:val="24"/>
          <w:szCs w:val="24"/>
          <w:lang w:val="lt-LT"/>
        </w:rPr>
      </w:pPr>
      <w:r>
        <w:rPr>
          <w:rFonts w:ascii="Acrom" w:eastAsia="Times New Roman" w:hAnsi="Acrom" w:cs="Calibri"/>
          <w:bCs/>
          <w:kern w:val="36"/>
          <w:sz w:val="24"/>
          <w:szCs w:val="24"/>
          <w:lang w:val="lt-LT"/>
        </w:rPr>
        <w:t xml:space="preserve">„Pilietybė ir Pilietiškumas“ - </w:t>
      </w:r>
      <w:r w:rsidR="00CD73C8" w:rsidRPr="008300D5">
        <w:rPr>
          <w:rFonts w:ascii="Acrom" w:eastAsia="Times New Roman" w:hAnsi="Acrom" w:cs="Calibri"/>
          <w:bCs/>
          <w:kern w:val="36"/>
          <w:sz w:val="24"/>
          <w:szCs w:val="24"/>
          <w:lang w:val="lt-LT"/>
        </w:rPr>
        <w:t>5-8 klasių mokiniams (gali dalyvauti ir šeimos)</w:t>
      </w:r>
      <w:r w:rsidR="003615AD" w:rsidRPr="008300D5">
        <w:rPr>
          <w:rFonts w:ascii="Acrom" w:eastAsia="Times New Roman" w:hAnsi="Acrom" w:cs="Calibri"/>
          <w:bCs/>
          <w:kern w:val="36"/>
          <w:sz w:val="24"/>
          <w:szCs w:val="24"/>
          <w:lang w:val="lt-LT"/>
        </w:rPr>
        <w:t>.</w:t>
      </w:r>
      <w:r w:rsidR="00CD73C8" w:rsidRPr="008300D5">
        <w:rPr>
          <w:rFonts w:ascii="Acrom" w:eastAsia="Times New Roman" w:hAnsi="Acrom" w:cs="Calibri"/>
          <w:bCs/>
          <w:kern w:val="36"/>
          <w:sz w:val="24"/>
          <w:szCs w:val="24"/>
          <w:lang w:val="lt-LT"/>
        </w:rPr>
        <w:t xml:space="preserve"> </w:t>
      </w:r>
    </w:p>
    <w:p w:rsidR="008300D5" w:rsidRPr="001571FB" w:rsidRDefault="00F06413" w:rsidP="001571FB">
      <w:pPr>
        <w:pStyle w:val="Sraopastraipa"/>
        <w:numPr>
          <w:ilvl w:val="0"/>
          <w:numId w:val="8"/>
        </w:numPr>
        <w:spacing w:before="200" w:after="0" w:line="240" w:lineRule="auto"/>
        <w:rPr>
          <w:rFonts w:ascii="Acrom" w:eastAsia="Times New Roman" w:hAnsi="Acrom" w:cs="Arial"/>
          <w:bCs/>
          <w:kern w:val="36"/>
          <w:sz w:val="24"/>
          <w:szCs w:val="24"/>
          <w:lang w:val="lt-LT"/>
        </w:rPr>
      </w:pPr>
      <w:r>
        <w:rPr>
          <w:rFonts w:ascii="Acrom" w:eastAsia="Times New Roman" w:hAnsi="Acrom" w:cs="Calibri"/>
          <w:bCs/>
          <w:kern w:val="36"/>
          <w:sz w:val="24"/>
          <w:szCs w:val="24"/>
          <w:lang w:val="lt-LT"/>
        </w:rPr>
        <w:t>„Ką gali pilietis“ -  9-</w:t>
      </w:r>
      <w:r>
        <w:rPr>
          <w:rFonts w:ascii="Acrom" w:eastAsia="Times New Roman" w:hAnsi="Acrom" w:cs="Calibri"/>
          <w:bCs/>
          <w:kern w:val="36"/>
          <w:sz w:val="24"/>
          <w:szCs w:val="24"/>
        </w:rPr>
        <w:t xml:space="preserve">12 </w:t>
      </w:r>
      <w:proofErr w:type="spellStart"/>
      <w:r>
        <w:rPr>
          <w:rFonts w:ascii="Acrom" w:eastAsia="Times New Roman" w:hAnsi="Acrom" w:cs="Calibri"/>
          <w:bCs/>
          <w:kern w:val="36"/>
          <w:sz w:val="24"/>
          <w:szCs w:val="24"/>
        </w:rPr>
        <w:t>klasi</w:t>
      </w:r>
      <w:proofErr w:type="spellEnd"/>
      <w:r>
        <w:rPr>
          <w:rFonts w:ascii="Acrom" w:eastAsia="Times New Roman" w:hAnsi="Acrom" w:cs="Calibri"/>
          <w:bCs/>
          <w:kern w:val="36"/>
          <w:sz w:val="24"/>
          <w:szCs w:val="24"/>
          <w:lang w:val="lt-LT"/>
        </w:rPr>
        <w:t>ų mokiniams ir jaunimui.</w:t>
      </w:r>
      <w:r w:rsidR="00CD73C8" w:rsidRPr="008300D5">
        <w:rPr>
          <w:rFonts w:ascii="Acrom" w:eastAsia="Times New Roman" w:hAnsi="Acrom" w:cs="Arial"/>
          <w:bCs/>
          <w:kern w:val="36"/>
          <w:sz w:val="24"/>
          <w:szCs w:val="24"/>
          <w:lang w:val="lt-LT"/>
        </w:rPr>
        <w:t xml:space="preserve"> </w:t>
      </w:r>
    </w:p>
    <w:bookmarkEnd w:id="0"/>
    <w:p w:rsidR="00CD73C8" w:rsidRPr="00230939" w:rsidRDefault="008300D5" w:rsidP="00A930AA">
      <w:pPr>
        <w:spacing w:before="200" w:after="0" w:line="240" w:lineRule="auto"/>
        <w:rPr>
          <w:rFonts w:ascii="Acrom" w:eastAsia="Times New Roman" w:hAnsi="Acrom" w:cs="Arial"/>
          <w:b/>
          <w:bCs/>
          <w:color w:val="1F4E79" w:themeColor="accent1" w:themeShade="80"/>
          <w:kern w:val="36"/>
          <w:sz w:val="36"/>
          <w:szCs w:val="36"/>
          <w:lang w:val="lt-LT"/>
        </w:rPr>
      </w:pPr>
      <w:r>
        <w:rPr>
          <w:rFonts w:ascii="Acrom" w:eastAsia="Times New Roman" w:hAnsi="Acrom" w:cs="Arial"/>
          <w:b/>
          <w:bCs/>
          <w:noProof/>
          <w:color w:val="1F4E79" w:themeColor="accent1" w:themeShade="80"/>
          <w:kern w:val="36"/>
          <w:sz w:val="36"/>
          <w:szCs w:val="36"/>
          <w:lang w:val="lt-LT" w:eastAsia="lt-LT"/>
        </w:rPr>
        <w:drawing>
          <wp:inline distT="0" distB="0" distL="0" distR="0" wp14:anchorId="4BDC3DE5" wp14:editId="5B3F62B7">
            <wp:extent cx="4650816" cy="2828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6940" cy="2832650"/>
                    </a:xfrm>
                    <a:prstGeom prst="rect">
                      <a:avLst/>
                    </a:prstGeom>
                    <a:noFill/>
                    <a:ln>
                      <a:noFill/>
                    </a:ln>
                  </pic:spPr>
                </pic:pic>
              </a:graphicData>
            </a:graphic>
          </wp:inline>
        </w:drawing>
      </w:r>
    </w:p>
    <w:p w:rsidR="00A930AA" w:rsidRPr="008300D5" w:rsidRDefault="00A930AA" w:rsidP="008300D5">
      <w:pPr>
        <w:spacing w:before="200" w:after="0" w:line="240" w:lineRule="auto"/>
        <w:jc w:val="center"/>
        <w:rPr>
          <w:rFonts w:ascii="Acrom" w:eastAsia="Times New Roman" w:hAnsi="Acrom" w:cs="Times New Roman"/>
          <w:color w:val="1F4E79" w:themeColor="accent1" w:themeShade="80"/>
          <w:sz w:val="24"/>
          <w:szCs w:val="24"/>
          <w:lang w:val="lt-LT"/>
        </w:rPr>
      </w:pPr>
      <w:r w:rsidRPr="00230939">
        <w:rPr>
          <w:rFonts w:ascii="Acrom" w:eastAsia="Times New Roman" w:hAnsi="Acrom" w:cs="Arial"/>
          <w:b/>
          <w:bCs/>
          <w:color w:val="1F4E79" w:themeColor="accent1" w:themeShade="80"/>
          <w:kern w:val="36"/>
          <w:sz w:val="36"/>
          <w:szCs w:val="36"/>
          <w:lang w:val="lt-LT"/>
        </w:rPr>
        <w:br w:type="page"/>
      </w:r>
      <w:r w:rsidR="003C799E" w:rsidRPr="00230939">
        <w:rPr>
          <w:rFonts w:ascii="Acrom" w:eastAsia="Times New Roman" w:hAnsi="Acrom" w:cs="Arial"/>
          <w:b/>
          <w:bCs/>
          <w:noProof/>
          <w:color w:val="1F4E79" w:themeColor="accent1" w:themeShade="80"/>
          <w:kern w:val="36"/>
          <w:sz w:val="36"/>
          <w:szCs w:val="36"/>
          <w:lang w:val="lt-LT" w:eastAsia="lt-LT"/>
        </w:rPr>
        <w:lastRenderedPageBreak/>
        <w:drawing>
          <wp:inline distT="0" distB="0" distL="0" distR="0" wp14:anchorId="744D75A8" wp14:editId="5AA7944F">
            <wp:extent cx="5600700" cy="3736787"/>
            <wp:effectExtent l="0" t="0" r="0" b="0"/>
            <wp:docPr id="13" name="Picture 13" descr="C:\Users\JustVysn\AppData\Local\Microsoft\Windows\INetCache\Content.Word\IMG_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stVysn\AppData\Local\Microsoft\Windows\INetCache\Content.Word\IMG_55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3019" cy="3738334"/>
                    </a:xfrm>
                    <a:prstGeom prst="rect">
                      <a:avLst/>
                    </a:prstGeom>
                    <a:noFill/>
                    <a:ln>
                      <a:noFill/>
                    </a:ln>
                  </pic:spPr>
                </pic:pic>
              </a:graphicData>
            </a:graphic>
          </wp:inline>
        </w:drawing>
      </w:r>
    </w:p>
    <w:p w:rsidR="003C799E" w:rsidRPr="00230939" w:rsidRDefault="003C799E">
      <w:pPr>
        <w:rPr>
          <w:rFonts w:ascii="Acrom" w:eastAsia="Times New Roman" w:hAnsi="Acrom" w:cs="Arial"/>
          <w:b/>
          <w:bCs/>
          <w:color w:val="1F4E79" w:themeColor="accent1" w:themeShade="80"/>
          <w:kern w:val="36"/>
          <w:lang w:val="lt-LT"/>
        </w:rPr>
      </w:pPr>
      <w:r w:rsidRPr="00230939">
        <w:rPr>
          <w:rFonts w:ascii="Acrom" w:eastAsia="Times New Roman" w:hAnsi="Acrom" w:cs="Arial"/>
          <w:b/>
          <w:bCs/>
          <w:noProof/>
          <w:color w:val="1F4E79" w:themeColor="accent1" w:themeShade="80"/>
          <w:kern w:val="36"/>
          <w:lang w:val="lt-LT" w:eastAsia="lt-LT"/>
        </w:rPr>
        <w:drawing>
          <wp:inline distT="0" distB="0" distL="0" distR="0">
            <wp:extent cx="5663285" cy="3771900"/>
            <wp:effectExtent l="0" t="0" r="0" b="0"/>
            <wp:docPr id="14" name="Picture 14" descr="C:\Users\JustVysn\AppData\Local\Microsoft\Windows\INetCache\Content.Word\IMG_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ustVysn\AppData\Local\Microsoft\Windows\INetCache\Content.Word\IMG_55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6349" cy="3773941"/>
                    </a:xfrm>
                    <a:prstGeom prst="rect">
                      <a:avLst/>
                    </a:prstGeom>
                    <a:noFill/>
                    <a:ln>
                      <a:noFill/>
                    </a:ln>
                  </pic:spPr>
                </pic:pic>
              </a:graphicData>
            </a:graphic>
          </wp:inline>
        </w:drawing>
      </w:r>
    </w:p>
    <w:p w:rsidR="003C799E" w:rsidRPr="00230939" w:rsidRDefault="003C799E">
      <w:pPr>
        <w:rPr>
          <w:rFonts w:ascii="Acrom" w:eastAsia="Times New Roman" w:hAnsi="Acrom" w:cs="Arial"/>
          <w:b/>
          <w:bCs/>
          <w:color w:val="1F4E79" w:themeColor="accent1" w:themeShade="80"/>
          <w:kern w:val="36"/>
          <w:lang w:val="lt-LT"/>
        </w:rPr>
      </w:pPr>
    </w:p>
    <w:p w:rsidR="00230939" w:rsidRPr="00230939" w:rsidRDefault="00230939" w:rsidP="00B22FD3">
      <w:pPr>
        <w:spacing w:line="240" w:lineRule="auto"/>
        <w:jc w:val="center"/>
        <w:rPr>
          <w:rFonts w:ascii="Acrom" w:hAnsi="Acrom"/>
          <w:color w:val="1F4E79" w:themeColor="accent1" w:themeShade="80"/>
          <w:sz w:val="28"/>
          <w:szCs w:val="28"/>
          <w:lang w:val="lt-LT"/>
        </w:rPr>
      </w:pPr>
    </w:p>
    <w:p w:rsidR="008300D5" w:rsidRDefault="008300D5" w:rsidP="00230939">
      <w:pPr>
        <w:spacing w:line="360" w:lineRule="auto"/>
        <w:rPr>
          <w:rFonts w:ascii="Acrom" w:hAnsi="Acrom" w:cs="Times New Roman"/>
          <w:b/>
          <w:sz w:val="28"/>
          <w:lang w:val="lt-LT"/>
        </w:rPr>
      </w:pPr>
    </w:p>
    <w:p w:rsidR="008300D5" w:rsidRPr="00025C05" w:rsidRDefault="008300D5" w:rsidP="00230939">
      <w:pPr>
        <w:spacing w:line="360" w:lineRule="auto"/>
        <w:rPr>
          <w:rFonts w:ascii="Acrom" w:hAnsi="Acrom" w:cs="Times New Roman"/>
          <w:b/>
          <w:sz w:val="40"/>
          <w:szCs w:val="40"/>
          <w:u w:val="single"/>
          <w:lang w:val="lt-LT"/>
        </w:rPr>
      </w:pPr>
      <w:r w:rsidRPr="00025C05">
        <w:rPr>
          <w:rFonts w:ascii="Acrom" w:hAnsi="Acrom" w:cs="Times New Roman"/>
          <w:b/>
          <w:sz w:val="40"/>
          <w:szCs w:val="40"/>
          <w:highlight w:val="yellow"/>
          <w:u w:val="single"/>
          <w:lang w:val="lt-LT"/>
        </w:rPr>
        <w:t xml:space="preserve">Siūlomų </w:t>
      </w:r>
      <w:proofErr w:type="spellStart"/>
      <w:r w:rsidR="001571FB" w:rsidRPr="00025C05">
        <w:rPr>
          <w:rFonts w:ascii="Acrom" w:hAnsi="Acrom" w:cs="Times New Roman"/>
          <w:b/>
          <w:sz w:val="40"/>
          <w:szCs w:val="40"/>
          <w:highlight w:val="yellow"/>
          <w:u w:val="single"/>
        </w:rPr>
        <w:t>edukacij</w:t>
      </w:r>
      <w:proofErr w:type="spellEnd"/>
      <w:r w:rsidR="001571FB" w:rsidRPr="00025C05">
        <w:rPr>
          <w:rFonts w:ascii="Acrom" w:hAnsi="Acrom" w:cs="Times New Roman"/>
          <w:b/>
          <w:sz w:val="40"/>
          <w:szCs w:val="40"/>
          <w:highlight w:val="yellow"/>
          <w:u w:val="single"/>
          <w:lang w:val="lt-LT"/>
        </w:rPr>
        <w:t>ų, skirtingoms amžiaus grupėms turinys (</w:t>
      </w:r>
      <w:r w:rsidR="001571FB" w:rsidRPr="00025C05">
        <w:rPr>
          <w:rFonts w:ascii="Acrom" w:hAnsi="Acrom" w:cs="Times New Roman"/>
          <w:b/>
          <w:sz w:val="40"/>
          <w:szCs w:val="40"/>
          <w:highlight w:val="yellow"/>
          <w:u w:val="single"/>
        </w:rPr>
        <w:t xml:space="preserve">1 </w:t>
      </w:r>
      <w:proofErr w:type="spellStart"/>
      <w:r w:rsidR="001571FB" w:rsidRPr="00025C05">
        <w:rPr>
          <w:rFonts w:ascii="Acrom" w:hAnsi="Acrom" w:cs="Times New Roman"/>
          <w:b/>
          <w:sz w:val="40"/>
          <w:szCs w:val="40"/>
          <w:highlight w:val="yellow"/>
          <w:u w:val="single"/>
        </w:rPr>
        <w:t>edukacijos</w:t>
      </w:r>
      <w:proofErr w:type="spellEnd"/>
      <w:r w:rsidR="001571FB" w:rsidRPr="00025C05">
        <w:rPr>
          <w:rFonts w:ascii="Acrom" w:hAnsi="Acrom" w:cs="Times New Roman"/>
          <w:b/>
          <w:sz w:val="40"/>
          <w:szCs w:val="40"/>
          <w:highlight w:val="yellow"/>
          <w:u w:val="single"/>
        </w:rPr>
        <w:t xml:space="preserve"> </w:t>
      </w:r>
      <w:proofErr w:type="spellStart"/>
      <w:r w:rsidR="001571FB" w:rsidRPr="00025C05">
        <w:rPr>
          <w:rFonts w:ascii="Acrom" w:hAnsi="Acrom" w:cs="Times New Roman"/>
          <w:b/>
          <w:sz w:val="40"/>
          <w:szCs w:val="40"/>
          <w:highlight w:val="yellow"/>
          <w:u w:val="single"/>
        </w:rPr>
        <w:t>trukm</w:t>
      </w:r>
      <w:proofErr w:type="spellEnd"/>
      <w:r w:rsidR="001571FB" w:rsidRPr="00025C05">
        <w:rPr>
          <w:rFonts w:ascii="Acrom" w:hAnsi="Acrom" w:cs="Times New Roman"/>
          <w:b/>
          <w:sz w:val="40"/>
          <w:szCs w:val="40"/>
          <w:highlight w:val="yellow"/>
          <w:u w:val="single"/>
          <w:lang w:val="lt-LT"/>
        </w:rPr>
        <w:t xml:space="preserve">ė – </w:t>
      </w:r>
      <w:r w:rsidR="001571FB" w:rsidRPr="00025C05">
        <w:rPr>
          <w:rFonts w:ascii="Acrom" w:hAnsi="Acrom" w:cs="Times New Roman"/>
          <w:b/>
          <w:sz w:val="40"/>
          <w:szCs w:val="40"/>
          <w:highlight w:val="yellow"/>
          <w:u w:val="single"/>
        </w:rPr>
        <w:t>1 val. 30 min.)</w:t>
      </w:r>
      <w:r w:rsidR="001571FB" w:rsidRPr="00025C05">
        <w:rPr>
          <w:rFonts w:ascii="Acrom" w:hAnsi="Acrom" w:cs="Times New Roman"/>
          <w:b/>
          <w:sz w:val="40"/>
          <w:szCs w:val="40"/>
          <w:u w:val="single"/>
          <w:lang w:val="lt-LT"/>
        </w:rPr>
        <w:t xml:space="preserve"> </w:t>
      </w:r>
    </w:p>
    <w:p w:rsidR="00230939" w:rsidRPr="00025C05" w:rsidRDefault="00230939" w:rsidP="00230939">
      <w:pPr>
        <w:spacing w:line="360" w:lineRule="auto"/>
        <w:rPr>
          <w:rFonts w:ascii="Acrom" w:hAnsi="Acrom" w:cs="Times New Roman"/>
          <w:b/>
          <w:sz w:val="32"/>
          <w:szCs w:val="32"/>
          <w:lang w:val="lt-LT"/>
        </w:rPr>
      </w:pPr>
      <w:r w:rsidRPr="00025C05">
        <w:rPr>
          <w:rFonts w:ascii="Acrom" w:hAnsi="Acrom" w:cs="Times New Roman"/>
          <w:b/>
          <w:sz w:val="32"/>
          <w:szCs w:val="32"/>
          <w:highlight w:val="cyan"/>
          <w:lang w:val="lt-LT"/>
        </w:rPr>
        <w:t>Teritorija ir gyventojai (1-4 kl.)</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1 dalis</w:t>
      </w:r>
      <w:r w:rsidRPr="00230939">
        <w:rPr>
          <w:rFonts w:ascii="Acrom" w:hAnsi="Acrom" w:cs="Times New Roman"/>
          <w:sz w:val="24"/>
          <w:lang w:val="lt-LT"/>
        </w:rPr>
        <w:t xml:space="preserve">. Parodomas įvadinis Prezidento filmukas. Trumpa diskusija apie dabartinį Lietuvos Prezidentą Gitaną Nausėdą. Aptariama apie pagrindinius valstybės požymius, pristatoma tema – gyventojai/kalba, teritorija/herbai, prezidentų hobiai. </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2 dalis</w:t>
      </w:r>
      <w:r w:rsidRPr="00230939">
        <w:rPr>
          <w:rFonts w:ascii="Acrom" w:hAnsi="Acrom" w:cs="Times New Roman"/>
          <w:sz w:val="24"/>
          <w:lang w:val="lt-LT"/>
        </w:rPr>
        <w:t>. Pažaidus susipažinimo žaidimą „Tas, kuris“, vaikai suskirstomi į penkias komandas, išsirenka kapitoną ir susikuria pavadinimą. Kiekviena komanda fiksuoja laiką (apie 7 minutes) ir dirba prie savo stendų. Komandos keičiasi penkis kartus, kol atlieka visas užduotis.</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3 dalis</w:t>
      </w:r>
      <w:r w:rsidRPr="00230939">
        <w:rPr>
          <w:rFonts w:ascii="Acrom" w:hAnsi="Acrom" w:cs="Times New Roman"/>
          <w:sz w:val="24"/>
          <w:lang w:val="lt-LT"/>
        </w:rPr>
        <w:t>. Prie herbų dirbanti komanda gauna herbo paveikslėlį, jų užduotis – surasti, kurio miesto šis herbas ir išsiaiškinti simbolinę jo reikšmę. Komanda, dirbanti su teritorijos užduotimi, turi įvardinti Lietuvos kaimynines šalis, surašyti penkis didžiuosius Lietuvos miestus bei pabandyti pagalvoti, koks objektas pavaizduotas prie kiekvieno didžiojo miesto (galima leisti pagalvoti, kuriame mieste daugiausiai verslininkų, tautinių bendrijų ir pan., tik ar nebus per sudėtinga. Taip pat galima bandyti apačioje įterpti nesunkų kryžiažodį, nes su teritorija dirbusi komanda galimai turės daugiau laisvo laiko). Su gyventojais dirbanti komanda gauna užduotį nuskenuoti „Gimtinė“ kodą ir jame surasti pavaizduotą asmenybę bei išsiaiškinti, kuo šis žmogus nusipelnė Lietuvai (kad būtų lengviau, galima iš karto parašyti miestą, iš kurio kilusi asmenybė). Penktoje užduotyje dalyviai turi suvesti Prezidento vardą pavardę su atvaizdu, atspėti kokius hobius turi konkretus prezidentas. Prie užduoties kalba dirbanti komanda gauna tekstą ir kartu su visais, nuskenavę kodą bei vartydami šnektų knygą, bando nuspręsti, kokia tai šnekta, kartu išklausydami ir likusias šnektas.</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4 dalis</w:t>
      </w:r>
      <w:r w:rsidRPr="00230939">
        <w:rPr>
          <w:rFonts w:ascii="Acrom" w:hAnsi="Acrom" w:cs="Times New Roman"/>
          <w:sz w:val="24"/>
          <w:lang w:val="lt-LT"/>
        </w:rPr>
        <w:t>. Užduočių aptarimas pradedamas nuo temos herbai, kuomet visi, būdami su savo komandos nariais, leidžia kitiems spėlioti, kokio miesto herbas pas juos yra pavaizduotas. Kai pavyksta atspėti, komandos pristato herbų simbolių bei spalvų reikšmes. Teritorijos užduotis aptariama bendrai, kartu pakalbėjus apie kaimynines šalis (galima pakomentuoti, su kuria šalimi Lietuva turi ilgiausią sieną, arba papasakoti, su kuria šalimi ir kodėl dar nėra nustatyta galutinė jūrinė siena). Gyventojų užduotis aptariama kiekvienai komandai pristatinėjant surastą žmogų, tuomet vyksta bendra diskusija ar vaikams yra tekę girdėti apie šį asmenį, kokių žymių žmonių jie žino iš savo krašto. Paskutinė – kalbos užduotis – aptariama testu. Komandos gauna lapelius ir išvardijus keletą šnektų šie komandomis bando nuspręsti, kokią šnektą ką tik girdėjo ir kas jai būdinga.</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5 dalis</w:t>
      </w:r>
      <w:r w:rsidRPr="00230939">
        <w:rPr>
          <w:rFonts w:ascii="Acrom" w:hAnsi="Acrom" w:cs="Times New Roman"/>
          <w:sz w:val="24"/>
          <w:lang w:val="lt-LT"/>
        </w:rPr>
        <w:t>. Refleksija vyksta vaikams metant kamuoliuką ir šie turi pasakyti, ką naujo ar įdomaus šiandien pavyko sužinoti.</w:t>
      </w:r>
    </w:p>
    <w:p w:rsidR="00653565" w:rsidRDefault="00653565" w:rsidP="00230939">
      <w:pPr>
        <w:rPr>
          <w:rFonts w:ascii="Acrom" w:hAnsi="Acrom" w:cs="Times New Roman"/>
          <w:b/>
          <w:sz w:val="28"/>
          <w:lang w:val="lt-LT"/>
        </w:rPr>
      </w:pPr>
    </w:p>
    <w:p w:rsidR="00230939" w:rsidRPr="00230939" w:rsidRDefault="00230939" w:rsidP="00230939">
      <w:pPr>
        <w:rPr>
          <w:rFonts w:ascii="Acrom" w:hAnsi="Acrom" w:cs="Times New Roman"/>
          <w:b/>
          <w:sz w:val="28"/>
          <w:lang w:val="lt-LT"/>
        </w:rPr>
      </w:pPr>
      <w:r w:rsidRPr="00277AC9">
        <w:rPr>
          <w:rFonts w:ascii="Acrom" w:hAnsi="Acrom" w:cs="Times New Roman"/>
          <w:b/>
          <w:sz w:val="28"/>
          <w:highlight w:val="cyan"/>
          <w:lang w:val="lt-LT"/>
        </w:rPr>
        <w:t>Pilietybė ir pilietiškumas (5-8 kl.)</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1 dalis</w:t>
      </w:r>
      <w:r w:rsidRPr="00230939">
        <w:rPr>
          <w:rFonts w:ascii="Acrom" w:hAnsi="Acrom" w:cs="Times New Roman"/>
          <w:sz w:val="24"/>
          <w:lang w:val="lt-LT"/>
        </w:rPr>
        <w:t>. Parodomas įvadinis Prezidento filmukas. Trumpa diskusija apie dabartinį Lietuvos Prezidentą Gitaną Nausėdą. Aptariama apie valstybės valdymą. Išsiaiškinus, jog kiekvienas pilietis prisideda, kuriant savo valstybę, toliau diskutuojama kaip apskritai tampama piliečiais.</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2 dalis</w:t>
      </w:r>
      <w:r w:rsidRPr="00230939">
        <w:rPr>
          <w:rFonts w:ascii="Acrom" w:hAnsi="Acrom" w:cs="Times New Roman"/>
          <w:sz w:val="24"/>
          <w:lang w:val="lt-LT"/>
        </w:rPr>
        <w:t>. Dalyviai suskirstomi komandomis ir duodama pirmoji komandinė užduotis – išsiaiškinti, kaip skirtingai Lietuvoje žmogus gali įgyti pilietybę. Kiekviena komanda gauna planšetes ir po vieną skirtingą grafinį kodą. Išanalizavę grafiniame kode esančią informaciją, vieni kitiems trumpai pristato skirtingus pilietybės įgijimo principus, tuomet lyginama, kuris iš jų moksl</w:t>
      </w:r>
      <w:r w:rsidR="00653565">
        <w:rPr>
          <w:rFonts w:ascii="Acrom" w:hAnsi="Acrom" w:cs="Times New Roman"/>
          <w:sz w:val="24"/>
          <w:lang w:val="lt-LT"/>
        </w:rPr>
        <w:t>eiviams atrodo pats lengviausia</w:t>
      </w:r>
      <w:r w:rsidRPr="00230939">
        <w:rPr>
          <w:rFonts w:ascii="Acrom" w:hAnsi="Acrom" w:cs="Times New Roman"/>
          <w:sz w:val="24"/>
          <w:lang w:val="lt-LT"/>
        </w:rPr>
        <w:t>s ir atvirkščiai.</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3 dalis</w:t>
      </w:r>
      <w:r w:rsidRPr="00230939">
        <w:rPr>
          <w:rFonts w:ascii="Acrom" w:hAnsi="Acrom" w:cs="Times New Roman"/>
          <w:sz w:val="24"/>
          <w:lang w:val="lt-LT"/>
        </w:rPr>
        <w:t>. Išsiaiškinus kaip skirtingai žmonės gali įgyti pilietybę Lietuvoje, kalbama, kokias teises bei pareigas turi kiekvienas šalies pilietis. Naudojant Vyčio stende esantį grafinį kodą „Mano pilietiškumas“ leidžiama visoms komandoms išsirinkti žinomą žmogų ir išklausyti jo pasisakymo apie tai, ką jam asmeniškai reiškia žodis pilietiškumas. Moksleiviai vieni kitiems pristato savo pasirinktą asmenybę ir po to su visais bendrai diskutuojama kokios pilietiško žmogaus vertybės minimos dažniausiai ir kaip jie supranta kas yra pilietiškas žmogus.</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4 dalis</w:t>
      </w:r>
      <w:r w:rsidRPr="00230939">
        <w:rPr>
          <w:rFonts w:ascii="Acrom" w:hAnsi="Acrom" w:cs="Times New Roman"/>
          <w:sz w:val="24"/>
          <w:lang w:val="lt-LT"/>
        </w:rPr>
        <w:t>. Naudojant pilietiškumo žvaigždę, visi atlieka paskutinę komandinę užduotį – pasimatuoja pilietiškumą. Duodami penki klausimai su penkiais pasirinkimais apie tai, kur moksleiviai linkę dalyvauti ir kiek jie įsitraukia valstybės gyvenime. Nupiešus visų penkių komandų bendrą kreivę matosi, koks yra visos klasės kaip piliečių aktyvaus dalyvavimo vidurkis.</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5 dalis</w:t>
      </w:r>
      <w:r w:rsidRPr="00230939">
        <w:rPr>
          <w:rFonts w:ascii="Acrom" w:hAnsi="Acrom" w:cs="Times New Roman"/>
          <w:sz w:val="24"/>
          <w:lang w:val="lt-LT"/>
        </w:rPr>
        <w:t>. Vyksta bendra refleksija apie tai, ką mokiniai sužinojo naujo ir pabaigai išdalijamos priesaikos, kuriomis įsipareigojama būti atsakingais ir savo šalį gerbiančiais piliečiais. Visai klasei padovanojama konstitucija ir įsiamžinama bendrai nuotraukai su priesaikomis prie Vyčio stendo.</w:t>
      </w:r>
    </w:p>
    <w:p w:rsidR="00653565" w:rsidRDefault="00653565" w:rsidP="00230939">
      <w:pPr>
        <w:rPr>
          <w:rFonts w:ascii="Acrom" w:hAnsi="Acrom" w:cs="Times New Roman"/>
          <w:b/>
          <w:sz w:val="28"/>
          <w:lang w:val="lt-LT"/>
        </w:rPr>
      </w:pPr>
    </w:p>
    <w:p w:rsidR="00230939" w:rsidRPr="00230939" w:rsidRDefault="00230939" w:rsidP="00230939">
      <w:pPr>
        <w:rPr>
          <w:rFonts w:ascii="Acrom" w:hAnsi="Acrom" w:cs="Times New Roman"/>
          <w:b/>
          <w:sz w:val="24"/>
          <w:lang w:val="lt-LT"/>
        </w:rPr>
      </w:pPr>
      <w:r w:rsidRPr="00277AC9">
        <w:rPr>
          <w:rFonts w:ascii="Acrom" w:hAnsi="Acrom" w:cs="Times New Roman"/>
          <w:b/>
          <w:sz w:val="28"/>
          <w:highlight w:val="cyan"/>
          <w:lang w:val="lt-LT"/>
        </w:rPr>
        <w:t>Ką gali pilietis! (9-12 kl.)</w:t>
      </w:r>
      <w:bookmarkStart w:id="1" w:name="_GoBack"/>
      <w:bookmarkEnd w:id="1"/>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1 dalis</w:t>
      </w:r>
      <w:r w:rsidRPr="00230939">
        <w:rPr>
          <w:rFonts w:ascii="Acrom" w:hAnsi="Acrom" w:cs="Times New Roman"/>
          <w:sz w:val="24"/>
          <w:lang w:val="lt-LT"/>
        </w:rPr>
        <w:t>. Parodomas įvadinis Prezidento filmukas. Trumpa diskusija apie dabartinį Lietuvos Prezidentą Gitaną Nausėdą Pakalbėjus, jog Lietuvą kuria ir jos piliečiai, diskutuojama kaip galima tapti piliečiu ir kokios yra gero piliečio savybės/vertybės. Vedėjas suskirsto moksleivius į tris komandas.</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2 dalis</w:t>
      </w:r>
      <w:r w:rsidRPr="00230939">
        <w:rPr>
          <w:rFonts w:ascii="Acrom" w:hAnsi="Acrom" w:cs="Times New Roman"/>
          <w:sz w:val="24"/>
          <w:lang w:val="lt-LT"/>
        </w:rPr>
        <w:t>. Visos komandos gauna užduočių lapus, kuriems atlikti turi po 15 minučių. Viena komanda analizuoja Vyčio stendą su žinomų žmonių pasisakymais apie tai, ką jiems reiškia žodis pilietiškumas. Remiantis pasisakymais šie bando pasvarstyti, kokios pilietiško asmens savybės minimos dažniausiai ir ar amžius bei profesija gali nulemti pilietiškumą. Taip pat šie suformuluoja pilietiško žmogaus apibrėžimą. Antrosios komandos užduotis yra išsiaiškinti, kaip skirtingai Lietuvoje galima įgyti pilietybę ir atsako į papildomus klausimus. Trečioji komanda aiškinasi, kaip konkrečiai piliečiai gali dalyvauti valstybės gyvenime (galima paruošti jau atrinktas detales nuo aktyvaus dalyvavimo formų stendo).</w:t>
      </w:r>
    </w:p>
    <w:p w:rsidR="00230939" w:rsidRPr="00230939" w:rsidRDefault="00230939" w:rsidP="00230939">
      <w:pPr>
        <w:spacing w:line="360" w:lineRule="auto"/>
        <w:jc w:val="both"/>
        <w:rPr>
          <w:rFonts w:ascii="Acrom" w:hAnsi="Acrom" w:cs="Times New Roman"/>
          <w:sz w:val="24"/>
          <w:lang w:val="lt-LT"/>
        </w:rPr>
      </w:pPr>
      <w:r w:rsidRPr="00230939">
        <w:rPr>
          <w:rFonts w:ascii="Acrom" w:hAnsi="Acrom" w:cs="Times New Roman"/>
          <w:b/>
          <w:sz w:val="24"/>
          <w:lang w:val="lt-LT"/>
        </w:rPr>
        <w:t>3 dalis</w:t>
      </w:r>
      <w:r w:rsidRPr="00230939">
        <w:rPr>
          <w:rFonts w:ascii="Acrom" w:hAnsi="Acrom" w:cs="Times New Roman"/>
          <w:sz w:val="24"/>
          <w:lang w:val="lt-LT"/>
        </w:rPr>
        <w:t>. Aptarimas vyksta kiekvienai komandai pristatant savo temą ir vyksta bendra diskusija. Pabaigai visos trys komandos gauna užduočių lapus su klausimais kiek jie aktyviai dalyvauja valstybės gyvenime. Visos komandos ant didelio lapo skirtingomis spalvomis piešia pilietiškumo žvaigždę ir taip pamatuojamas bendras jų pilietiškumo vidurkis.</w:t>
      </w:r>
    </w:p>
    <w:p w:rsidR="00B22FD3" w:rsidRPr="00653565" w:rsidRDefault="00B22FD3" w:rsidP="001571FB">
      <w:pPr>
        <w:rPr>
          <w:rFonts w:ascii="Acrom" w:hAnsi="Acrom"/>
          <w:lang w:val="lt-LT"/>
        </w:rPr>
      </w:pPr>
    </w:p>
    <w:sectPr w:rsidR="00B22FD3" w:rsidRPr="00653565">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EEF" w:rsidRDefault="00DF0EEF" w:rsidP="0036463B">
      <w:pPr>
        <w:spacing w:after="0" w:line="240" w:lineRule="auto"/>
      </w:pPr>
      <w:r>
        <w:separator/>
      </w:r>
    </w:p>
  </w:endnote>
  <w:endnote w:type="continuationSeparator" w:id="0">
    <w:p w:rsidR="00DF0EEF" w:rsidRDefault="00DF0EEF" w:rsidP="00364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crom">
    <w:altName w:val="Calibri"/>
    <w:panose1 w:val="00000000000000000000"/>
    <w:charset w:val="00"/>
    <w:family w:val="modern"/>
    <w:notTrueType/>
    <w:pitch w:val="variable"/>
    <w:sig w:usb0="00000207" w:usb1="00000000" w:usb2="00000000" w:usb3="00000000" w:csb0="00000097"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EEF" w:rsidRDefault="00DF0EEF" w:rsidP="0036463B">
      <w:pPr>
        <w:spacing w:after="0" w:line="240" w:lineRule="auto"/>
      </w:pPr>
      <w:r>
        <w:separator/>
      </w:r>
    </w:p>
  </w:footnote>
  <w:footnote w:type="continuationSeparator" w:id="0">
    <w:p w:rsidR="00DF0EEF" w:rsidRDefault="00DF0EEF" w:rsidP="00364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63B" w:rsidRDefault="0036463B" w:rsidP="0036463B">
    <w:pPr>
      <w:pStyle w:val="Antrats"/>
      <w:jc w:val="center"/>
    </w:pPr>
    <w:r>
      <w:rPr>
        <w:rFonts w:ascii="Arial" w:eastAsia="Times New Roman" w:hAnsi="Arial" w:cs="Arial"/>
        <w:noProof/>
        <w:color w:val="695D46"/>
        <w:bdr w:val="none" w:sz="0" w:space="0" w:color="auto" w:frame="1"/>
        <w:lang w:val="lt-LT" w:eastAsia="lt-LT"/>
      </w:rPr>
      <w:drawing>
        <wp:inline distT="0" distB="0" distL="0" distR="0">
          <wp:extent cx="542925" cy="542925"/>
          <wp:effectExtent l="0" t="0" r="9525" b="9525"/>
          <wp:docPr id="7" name="Picture 7" descr="C:\Users\JustVysn\AppData\Local\Microsoft\Windows\INetCache\Content.Word\VPC_logo_be_uzr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Vysn\AppData\Local\Microsoft\Windows\INetCache\Content.Word\VPC_logo_be_uzra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26DB1"/>
    <w:multiLevelType w:val="multilevel"/>
    <w:tmpl w:val="DAC0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E647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3146F1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81E3779"/>
    <w:multiLevelType w:val="hybridMultilevel"/>
    <w:tmpl w:val="E0FE06C6"/>
    <w:lvl w:ilvl="0" w:tplc="BBCAB352">
      <w:start w:val="1"/>
      <w:numFmt w:val="decimal"/>
      <w:lvlText w:val="%1."/>
      <w:lvlJc w:val="left"/>
      <w:pPr>
        <w:ind w:left="720" w:hanging="360"/>
      </w:pPr>
      <w:rPr>
        <w:rFonts w:cs="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D431E1F"/>
    <w:multiLevelType w:val="hybridMultilevel"/>
    <w:tmpl w:val="6678714A"/>
    <w:lvl w:ilvl="0" w:tplc="9F62F9E4">
      <w:start w:val="2"/>
      <w:numFmt w:val="upperRoman"/>
      <w:lvlText w:val="%1."/>
      <w:lvlJc w:val="right"/>
      <w:pPr>
        <w:tabs>
          <w:tab w:val="num" w:pos="720"/>
        </w:tabs>
        <w:ind w:left="720" w:hanging="360"/>
      </w:pPr>
    </w:lvl>
    <w:lvl w:ilvl="1" w:tplc="4A8A053E" w:tentative="1">
      <w:start w:val="1"/>
      <w:numFmt w:val="decimal"/>
      <w:lvlText w:val="%2."/>
      <w:lvlJc w:val="left"/>
      <w:pPr>
        <w:tabs>
          <w:tab w:val="num" w:pos="1440"/>
        </w:tabs>
        <w:ind w:left="1440" w:hanging="360"/>
      </w:pPr>
    </w:lvl>
    <w:lvl w:ilvl="2" w:tplc="7730D1C2" w:tentative="1">
      <w:start w:val="1"/>
      <w:numFmt w:val="decimal"/>
      <w:lvlText w:val="%3."/>
      <w:lvlJc w:val="left"/>
      <w:pPr>
        <w:tabs>
          <w:tab w:val="num" w:pos="2160"/>
        </w:tabs>
        <w:ind w:left="2160" w:hanging="360"/>
      </w:pPr>
    </w:lvl>
    <w:lvl w:ilvl="3" w:tplc="AF909A3C" w:tentative="1">
      <w:start w:val="1"/>
      <w:numFmt w:val="decimal"/>
      <w:lvlText w:val="%4."/>
      <w:lvlJc w:val="left"/>
      <w:pPr>
        <w:tabs>
          <w:tab w:val="num" w:pos="2880"/>
        </w:tabs>
        <w:ind w:left="2880" w:hanging="360"/>
      </w:pPr>
    </w:lvl>
    <w:lvl w:ilvl="4" w:tplc="9D180C36" w:tentative="1">
      <w:start w:val="1"/>
      <w:numFmt w:val="decimal"/>
      <w:lvlText w:val="%5."/>
      <w:lvlJc w:val="left"/>
      <w:pPr>
        <w:tabs>
          <w:tab w:val="num" w:pos="3600"/>
        </w:tabs>
        <w:ind w:left="3600" w:hanging="360"/>
      </w:pPr>
    </w:lvl>
    <w:lvl w:ilvl="5" w:tplc="DD662BF0" w:tentative="1">
      <w:start w:val="1"/>
      <w:numFmt w:val="decimal"/>
      <w:lvlText w:val="%6."/>
      <w:lvlJc w:val="left"/>
      <w:pPr>
        <w:tabs>
          <w:tab w:val="num" w:pos="4320"/>
        </w:tabs>
        <w:ind w:left="4320" w:hanging="360"/>
      </w:pPr>
    </w:lvl>
    <w:lvl w:ilvl="6" w:tplc="EBACD7E0" w:tentative="1">
      <w:start w:val="1"/>
      <w:numFmt w:val="decimal"/>
      <w:lvlText w:val="%7."/>
      <w:lvlJc w:val="left"/>
      <w:pPr>
        <w:tabs>
          <w:tab w:val="num" w:pos="5040"/>
        </w:tabs>
        <w:ind w:left="5040" w:hanging="360"/>
      </w:pPr>
    </w:lvl>
    <w:lvl w:ilvl="7" w:tplc="5510BA60" w:tentative="1">
      <w:start w:val="1"/>
      <w:numFmt w:val="decimal"/>
      <w:lvlText w:val="%8."/>
      <w:lvlJc w:val="left"/>
      <w:pPr>
        <w:tabs>
          <w:tab w:val="num" w:pos="5760"/>
        </w:tabs>
        <w:ind w:left="5760" w:hanging="360"/>
      </w:pPr>
    </w:lvl>
    <w:lvl w:ilvl="8" w:tplc="A26E00B6" w:tentative="1">
      <w:start w:val="1"/>
      <w:numFmt w:val="decimal"/>
      <w:lvlText w:val="%9."/>
      <w:lvlJc w:val="left"/>
      <w:pPr>
        <w:tabs>
          <w:tab w:val="num" w:pos="6480"/>
        </w:tabs>
        <w:ind w:left="6480" w:hanging="360"/>
      </w:pPr>
    </w:lvl>
  </w:abstractNum>
  <w:abstractNum w:abstractNumId="5">
    <w:nsid w:val="35CC18B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6FF12E74"/>
    <w:multiLevelType w:val="multilevel"/>
    <w:tmpl w:val="CBD2C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5E787F"/>
    <w:multiLevelType w:val="hybridMultilevel"/>
    <w:tmpl w:val="D0029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lvlOverride w:ilvl="0">
      <w:lvl w:ilvl="0">
        <w:numFmt w:val="upperRoman"/>
        <w:lvlText w:val="%1."/>
        <w:lvlJc w:val="right"/>
      </w:lvl>
    </w:lvlOverride>
  </w:num>
  <w:num w:numId="3">
    <w:abstractNumId w:val="4"/>
  </w:num>
  <w:num w:numId="4">
    <w:abstractNumId w:val="5"/>
  </w:num>
  <w:num w:numId="5">
    <w:abstractNumId w:val="2"/>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63B"/>
    <w:rsid w:val="00025C05"/>
    <w:rsid w:val="001571FB"/>
    <w:rsid w:val="00230939"/>
    <w:rsid w:val="00277AC9"/>
    <w:rsid w:val="00332B9E"/>
    <w:rsid w:val="003615AD"/>
    <w:rsid w:val="0036463B"/>
    <w:rsid w:val="003A2DE6"/>
    <w:rsid w:val="003C799E"/>
    <w:rsid w:val="00431CDE"/>
    <w:rsid w:val="00505FD2"/>
    <w:rsid w:val="00653565"/>
    <w:rsid w:val="006B0BF2"/>
    <w:rsid w:val="006E06AC"/>
    <w:rsid w:val="008300D5"/>
    <w:rsid w:val="0087653B"/>
    <w:rsid w:val="00876D62"/>
    <w:rsid w:val="008A458D"/>
    <w:rsid w:val="00A930AA"/>
    <w:rsid w:val="00B22FD3"/>
    <w:rsid w:val="00C6245D"/>
    <w:rsid w:val="00CA5C63"/>
    <w:rsid w:val="00CD73C8"/>
    <w:rsid w:val="00D70CA0"/>
    <w:rsid w:val="00DF0EEF"/>
    <w:rsid w:val="00E1129A"/>
    <w:rsid w:val="00ED243D"/>
    <w:rsid w:val="00EE61D1"/>
    <w:rsid w:val="00F06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3646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Antrat2">
    <w:name w:val="heading 2"/>
    <w:basedOn w:val="prastasis"/>
    <w:link w:val="Antrat2Diagrama"/>
    <w:uiPriority w:val="9"/>
    <w:qFormat/>
    <w:rsid w:val="003646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6463B"/>
    <w:rPr>
      <w:rFonts w:ascii="Times New Roman" w:eastAsia="Times New Roman" w:hAnsi="Times New Roman" w:cs="Times New Roman"/>
      <w:b/>
      <w:bCs/>
      <w:kern w:val="36"/>
      <w:sz w:val="48"/>
      <w:szCs w:val="48"/>
    </w:rPr>
  </w:style>
  <w:style w:type="character" w:customStyle="1" w:styleId="Antrat2Diagrama">
    <w:name w:val="Antraštė 2 Diagrama"/>
    <w:basedOn w:val="Numatytasispastraiposriftas"/>
    <w:link w:val="Antrat2"/>
    <w:uiPriority w:val="9"/>
    <w:rsid w:val="0036463B"/>
    <w:rPr>
      <w:rFonts w:ascii="Times New Roman" w:eastAsia="Times New Roman" w:hAnsi="Times New Roman" w:cs="Times New Roman"/>
      <w:b/>
      <w:bCs/>
      <w:sz w:val="36"/>
      <w:szCs w:val="36"/>
    </w:rPr>
  </w:style>
  <w:style w:type="paragraph" w:styleId="prastasistinklapis">
    <w:name w:val="Normal (Web)"/>
    <w:basedOn w:val="prastasis"/>
    <w:uiPriority w:val="99"/>
    <w:semiHidden/>
    <w:unhideWhenUsed/>
    <w:rsid w:val="0036463B"/>
    <w:pPr>
      <w:spacing w:before="100" w:beforeAutospacing="1" w:after="100" w:afterAutospacing="1" w:line="240" w:lineRule="auto"/>
    </w:pPr>
    <w:rPr>
      <w:rFonts w:ascii="Times New Roman" w:eastAsia="Times New Roman" w:hAnsi="Times New Roman" w:cs="Times New Roman"/>
      <w:sz w:val="24"/>
      <w:szCs w:val="24"/>
    </w:rPr>
  </w:style>
  <w:style w:type="paragraph" w:styleId="Antrats">
    <w:name w:val="header"/>
    <w:basedOn w:val="prastasis"/>
    <w:link w:val="AntratsDiagrama"/>
    <w:uiPriority w:val="99"/>
    <w:unhideWhenUsed/>
    <w:rsid w:val="0036463B"/>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36463B"/>
  </w:style>
  <w:style w:type="paragraph" w:styleId="Porat">
    <w:name w:val="footer"/>
    <w:basedOn w:val="prastasis"/>
    <w:link w:val="PoratDiagrama"/>
    <w:uiPriority w:val="99"/>
    <w:unhideWhenUsed/>
    <w:rsid w:val="0036463B"/>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36463B"/>
  </w:style>
  <w:style w:type="character" w:styleId="Hipersaitas">
    <w:name w:val="Hyperlink"/>
    <w:basedOn w:val="Numatytasispastraiposriftas"/>
    <w:uiPriority w:val="99"/>
    <w:unhideWhenUsed/>
    <w:rsid w:val="00A930AA"/>
    <w:rPr>
      <w:color w:val="0000FF"/>
      <w:u w:val="single"/>
    </w:rPr>
  </w:style>
  <w:style w:type="paragraph" w:styleId="Sraopastraipa">
    <w:name w:val="List Paragraph"/>
    <w:basedOn w:val="prastasis"/>
    <w:uiPriority w:val="34"/>
    <w:qFormat/>
    <w:rsid w:val="00A930AA"/>
    <w:pPr>
      <w:ind w:left="720"/>
      <w:contextualSpacing/>
    </w:pPr>
  </w:style>
  <w:style w:type="table" w:styleId="Lentelstinklelis">
    <w:name w:val="Table Grid"/>
    <w:basedOn w:val="prastojilentel"/>
    <w:uiPriority w:val="39"/>
    <w:rsid w:val="00B22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prastojilentel"/>
    <w:uiPriority w:val="46"/>
    <w:rsid w:val="00B22F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Debesliotekstas">
    <w:name w:val="Balloon Text"/>
    <w:basedOn w:val="prastasis"/>
    <w:link w:val="DebesliotekstasDiagrama"/>
    <w:uiPriority w:val="99"/>
    <w:semiHidden/>
    <w:unhideWhenUsed/>
    <w:rsid w:val="006E06A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E06A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3646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Antrat2">
    <w:name w:val="heading 2"/>
    <w:basedOn w:val="prastasis"/>
    <w:link w:val="Antrat2Diagrama"/>
    <w:uiPriority w:val="9"/>
    <w:qFormat/>
    <w:rsid w:val="003646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6463B"/>
    <w:rPr>
      <w:rFonts w:ascii="Times New Roman" w:eastAsia="Times New Roman" w:hAnsi="Times New Roman" w:cs="Times New Roman"/>
      <w:b/>
      <w:bCs/>
      <w:kern w:val="36"/>
      <w:sz w:val="48"/>
      <w:szCs w:val="48"/>
    </w:rPr>
  </w:style>
  <w:style w:type="character" w:customStyle="1" w:styleId="Antrat2Diagrama">
    <w:name w:val="Antraštė 2 Diagrama"/>
    <w:basedOn w:val="Numatytasispastraiposriftas"/>
    <w:link w:val="Antrat2"/>
    <w:uiPriority w:val="9"/>
    <w:rsid w:val="0036463B"/>
    <w:rPr>
      <w:rFonts w:ascii="Times New Roman" w:eastAsia="Times New Roman" w:hAnsi="Times New Roman" w:cs="Times New Roman"/>
      <w:b/>
      <w:bCs/>
      <w:sz w:val="36"/>
      <w:szCs w:val="36"/>
    </w:rPr>
  </w:style>
  <w:style w:type="paragraph" w:styleId="prastasistinklapis">
    <w:name w:val="Normal (Web)"/>
    <w:basedOn w:val="prastasis"/>
    <w:uiPriority w:val="99"/>
    <w:semiHidden/>
    <w:unhideWhenUsed/>
    <w:rsid w:val="0036463B"/>
    <w:pPr>
      <w:spacing w:before="100" w:beforeAutospacing="1" w:after="100" w:afterAutospacing="1" w:line="240" w:lineRule="auto"/>
    </w:pPr>
    <w:rPr>
      <w:rFonts w:ascii="Times New Roman" w:eastAsia="Times New Roman" w:hAnsi="Times New Roman" w:cs="Times New Roman"/>
      <w:sz w:val="24"/>
      <w:szCs w:val="24"/>
    </w:rPr>
  </w:style>
  <w:style w:type="paragraph" w:styleId="Antrats">
    <w:name w:val="header"/>
    <w:basedOn w:val="prastasis"/>
    <w:link w:val="AntratsDiagrama"/>
    <w:uiPriority w:val="99"/>
    <w:unhideWhenUsed/>
    <w:rsid w:val="0036463B"/>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36463B"/>
  </w:style>
  <w:style w:type="paragraph" w:styleId="Porat">
    <w:name w:val="footer"/>
    <w:basedOn w:val="prastasis"/>
    <w:link w:val="PoratDiagrama"/>
    <w:uiPriority w:val="99"/>
    <w:unhideWhenUsed/>
    <w:rsid w:val="0036463B"/>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36463B"/>
  </w:style>
  <w:style w:type="character" w:styleId="Hipersaitas">
    <w:name w:val="Hyperlink"/>
    <w:basedOn w:val="Numatytasispastraiposriftas"/>
    <w:uiPriority w:val="99"/>
    <w:unhideWhenUsed/>
    <w:rsid w:val="00A930AA"/>
    <w:rPr>
      <w:color w:val="0000FF"/>
      <w:u w:val="single"/>
    </w:rPr>
  </w:style>
  <w:style w:type="paragraph" w:styleId="Sraopastraipa">
    <w:name w:val="List Paragraph"/>
    <w:basedOn w:val="prastasis"/>
    <w:uiPriority w:val="34"/>
    <w:qFormat/>
    <w:rsid w:val="00A930AA"/>
    <w:pPr>
      <w:ind w:left="720"/>
      <w:contextualSpacing/>
    </w:pPr>
  </w:style>
  <w:style w:type="table" w:styleId="Lentelstinklelis">
    <w:name w:val="Table Grid"/>
    <w:basedOn w:val="prastojilentel"/>
    <w:uiPriority w:val="39"/>
    <w:rsid w:val="00B22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prastojilentel"/>
    <w:uiPriority w:val="46"/>
    <w:rsid w:val="00B22F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Debesliotekstas">
    <w:name w:val="Balloon Text"/>
    <w:basedOn w:val="prastasis"/>
    <w:link w:val="DebesliotekstasDiagrama"/>
    <w:uiPriority w:val="99"/>
    <w:semiHidden/>
    <w:unhideWhenUsed/>
    <w:rsid w:val="006E06A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E06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56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4584</Words>
  <Characters>2613</Characters>
  <Application>Microsoft Office Word</Application>
  <DocSecurity>0</DocSecurity>
  <Lines>21</Lines>
  <Paragraphs>14</Paragraphs>
  <ScaleCrop>false</ScaleCrop>
  <HeadingPairs>
    <vt:vector size="6" baseType="variant">
      <vt:variant>
        <vt:lpstr>Pavadinimas</vt:lpstr>
      </vt:variant>
      <vt:variant>
        <vt:i4>1</vt:i4>
      </vt:variant>
      <vt:variant>
        <vt:lpstr>Antraštės</vt:lpstr>
      </vt:variant>
      <vt:variant>
        <vt:i4>1</vt:i4>
      </vt:variant>
      <vt:variant>
        <vt:lpstr>Title</vt:lpstr>
      </vt:variant>
      <vt:variant>
        <vt:i4>1</vt:i4>
      </vt:variant>
    </vt:vector>
  </HeadingPairs>
  <TitlesOfParts>
    <vt:vector size="3" baseType="lpstr">
      <vt:lpstr/>
      <vt:lpstr>    /</vt:lpstr>
      <vt:lpstr/>
    </vt:vector>
  </TitlesOfParts>
  <Company/>
  <LinksUpToDate>false</LinksUpToDate>
  <CharactersWithSpaces>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Justina Vyšniauskaitė</dc:creator>
  <cp:lastModifiedBy>BG</cp:lastModifiedBy>
  <cp:revision>4</cp:revision>
  <cp:lastPrinted>2020-07-07T06:53:00Z</cp:lastPrinted>
  <dcterms:created xsi:type="dcterms:W3CDTF">2020-07-10T05:35:00Z</dcterms:created>
  <dcterms:modified xsi:type="dcterms:W3CDTF">2020-07-13T06:59:00Z</dcterms:modified>
</cp:coreProperties>
</file>